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15AA" w14:textId="77777777" w:rsidR="005D2FF3" w:rsidRDefault="005D2FF3" w:rsidP="0032660A">
      <w:r>
        <w:t>Over the last 2 weeks, how often have you been bothered by the following problems?</w:t>
      </w:r>
    </w:p>
    <w:p w14:paraId="63E7EA2E" w14:textId="77777777" w:rsidR="005D2FF3" w:rsidRDefault="005D2FF3" w:rsidP="005D2FF3">
      <w:pPr>
        <w:pStyle w:val="ListParagraph"/>
        <w:numPr>
          <w:ilvl w:val="0"/>
          <w:numId w:val="2"/>
        </w:numPr>
      </w:pPr>
      <w:r>
        <w:t>Feeling nervous, anxious, or on edge</w:t>
      </w:r>
    </w:p>
    <w:p w14:paraId="530FD53B" w14:textId="77777777" w:rsidR="005D2FF3" w:rsidRDefault="005D2FF3" w:rsidP="00C23505">
      <w:pPr>
        <w:tabs>
          <w:tab w:val="left" w:pos="2160"/>
          <w:tab w:val="left" w:pos="4320"/>
          <w:tab w:val="left" w:pos="6480"/>
        </w:tabs>
        <w:ind w:left="360"/>
      </w:pPr>
      <w:bookmarkStart w:id="0" w:name="_Hlk29899843"/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21740F34" w14:textId="77777777" w:rsidR="005D2FF3" w:rsidRDefault="005D2FF3" w:rsidP="00C23505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>
        <w:t>Not at all</w:t>
      </w:r>
      <w:r>
        <w:tab/>
        <w:t>Several days</w:t>
      </w:r>
      <w:r>
        <w:tab/>
      </w:r>
      <w:r>
        <w:rPr>
          <w:rFonts w:cstheme="minorHAnsi"/>
        </w:rPr>
        <w:t>More than half</w:t>
      </w:r>
      <w:r>
        <w:rPr>
          <w:rFonts w:cstheme="minorHAnsi"/>
        </w:rPr>
        <w:tab/>
        <w:t>Nearly every day</w:t>
      </w:r>
    </w:p>
    <w:p w14:paraId="7C77FE67" w14:textId="77777777" w:rsidR="005D2FF3" w:rsidRDefault="005D2FF3" w:rsidP="005D2FF3">
      <w:pPr>
        <w:spacing w:after="0" w:line="240" w:lineRule="auto"/>
        <w:ind w:left="3960" w:firstLine="360"/>
      </w:pPr>
      <w:r>
        <w:rPr>
          <w:rFonts w:cstheme="minorHAnsi"/>
        </w:rPr>
        <w:t>the days</w:t>
      </w:r>
    </w:p>
    <w:bookmarkEnd w:id="0"/>
    <w:p w14:paraId="22679E52" w14:textId="77777777" w:rsidR="005D2FF3" w:rsidRDefault="005D2FF3" w:rsidP="005D2FF3">
      <w:pPr>
        <w:pStyle w:val="ListParagraph"/>
        <w:numPr>
          <w:ilvl w:val="0"/>
          <w:numId w:val="2"/>
        </w:numPr>
      </w:pPr>
      <w:r>
        <w:t>Not being able to stop or control worrying</w:t>
      </w:r>
    </w:p>
    <w:p w14:paraId="7C316EA7" w14:textId="77777777" w:rsidR="005D2FF3" w:rsidRDefault="005D2FF3" w:rsidP="00C23505">
      <w:pPr>
        <w:tabs>
          <w:tab w:val="left" w:pos="2160"/>
          <w:tab w:val="left" w:pos="4320"/>
          <w:tab w:val="left" w:pos="6480"/>
        </w:tabs>
        <w:ind w:left="360"/>
      </w:pPr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0F6EE5B9" w14:textId="77777777" w:rsidR="005D2FF3" w:rsidRDefault="005D2FF3" w:rsidP="00C23505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</w:pPr>
      <w:r>
        <w:t>Not at all</w:t>
      </w:r>
      <w:r>
        <w:tab/>
        <w:t>Several days</w:t>
      </w:r>
      <w:r>
        <w:tab/>
        <w:t>More than half</w:t>
      </w:r>
      <w:r>
        <w:tab/>
        <w:t>Nearly every day</w:t>
      </w:r>
    </w:p>
    <w:p w14:paraId="2C6F90CC" w14:textId="77777777" w:rsidR="005D2FF3" w:rsidRDefault="005D2FF3" w:rsidP="005D2FF3">
      <w:pPr>
        <w:spacing w:after="0" w:line="240" w:lineRule="auto"/>
        <w:ind w:left="3960" w:firstLine="360"/>
      </w:pPr>
      <w:r>
        <w:t>the days</w:t>
      </w:r>
    </w:p>
    <w:p w14:paraId="4F12AA7D" w14:textId="77777777" w:rsidR="00CD3163" w:rsidRDefault="00B86B10" w:rsidP="00CD3163">
      <w:pPr>
        <w:pStyle w:val="ListParagraph"/>
        <w:numPr>
          <w:ilvl w:val="0"/>
          <w:numId w:val="2"/>
        </w:numPr>
      </w:pPr>
      <w:r w:rsidRPr="00B86B10">
        <w:t>Worrying too much about different things</w:t>
      </w:r>
    </w:p>
    <w:p w14:paraId="1A236916" w14:textId="77777777" w:rsidR="00CD3163" w:rsidRDefault="00CD3163" w:rsidP="00CD3163">
      <w:pPr>
        <w:tabs>
          <w:tab w:val="left" w:pos="2160"/>
          <w:tab w:val="left" w:pos="4320"/>
          <w:tab w:val="left" w:pos="6480"/>
        </w:tabs>
        <w:ind w:left="360"/>
      </w:pPr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5B832524" w14:textId="77777777" w:rsidR="00CD3163" w:rsidRDefault="00CD3163" w:rsidP="00CD3163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</w:pPr>
      <w:r>
        <w:t>Not at all</w:t>
      </w:r>
      <w:r>
        <w:tab/>
        <w:t>Several days</w:t>
      </w:r>
      <w:r>
        <w:tab/>
        <w:t>More than half</w:t>
      </w:r>
      <w:r>
        <w:tab/>
        <w:t>Nearly every day</w:t>
      </w:r>
    </w:p>
    <w:p w14:paraId="5134C01A" w14:textId="77777777" w:rsidR="00CD3163" w:rsidRPr="00D627AC" w:rsidRDefault="00CD3163" w:rsidP="00CD3163">
      <w:pPr>
        <w:spacing w:after="0" w:line="240" w:lineRule="auto"/>
        <w:ind w:left="3960" w:firstLine="360"/>
      </w:pPr>
      <w:r>
        <w:t>the days</w:t>
      </w:r>
    </w:p>
    <w:p w14:paraId="6FBA801B" w14:textId="77777777" w:rsidR="00CD3163" w:rsidRDefault="00B86B10" w:rsidP="00CD3163">
      <w:pPr>
        <w:pStyle w:val="ListParagraph"/>
        <w:numPr>
          <w:ilvl w:val="0"/>
          <w:numId w:val="2"/>
        </w:numPr>
      </w:pPr>
      <w:r w:rsidRPr="00B86B10">
        <w:t>Trouble relaxing</w:t>
      </w:r>
    </w:p>
    <w:p w14:paraId="60D183C4" w14:textId="77777777" w:rsidR="00CD3163" w:rsidRDefault="00CD3163" w:rsidP="00CD3163">
      <w:pPr>
        <w:tabs>
          <w:tab w:val="left" w:pos="2160"/>
          <w:tab w:val="left" w:pos="4320"/>
          <w:tab w:val="left" w:pos="6480"/>
        </w:tabs>
        <w:ind w:left="360"/>
      </w:pPr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60B8EF10" w14:textId="77777777" w:rsidR="00CD3163" w:rsidRDefault="00CD3163" w:rsidP="00CD3163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</w:pPr>
      <w:r>
        <w:t>Not at all</w:t>
      </w:r>
      <w:r>
        <w:tab/>
        <w:t>Several days</w:t>
      </w:r>
      <w:r>
        <w:tab/>
        <w:t>More than half</w:t>
      </w:r>
      <w:r>
        <w:tab/>
        <w:t>Nearly every day</w:t>
      </w:r>
    </w:p>
    <w:p w14:paraId="31B81221" w14:textId="77777777" w:rsidR="00CD3163" w:rsidRPr="00D627AC" w:rsidRDefault="00CD3163" w:rsidP="00CD3163">
      <w:pPr>
        <w:spacing w:after="0" w:line="240" w:lineRule="auto"/>
        <w:ind w:left="3960" w:firstLine="360"/>
      </w:pPr>
      <w:r>
        <w:t>the days</w:t>
      </w:r>
    </w:p>
    <w:p w14:paraId="7D9C433E" w14:textId="77777777" w:rsidR="00CD3163" w:rsidRDefault="00B86B10" w:rsidP="00CD3163">
      <w:pPr>
        <w:pStyle w:val="ListParagraph"/>
        <w:numPr>
          <w:ilvl w:val="0"/>
          <w:numId w:val="2"/>
        </w:numPr>
      </w:pPr>
      <w:r w:rsidRPr="00B86B10">
        <w:t>Being so restless that it is hard to sit still</w:t>
      </w:r>
    </w:p>
    <w:p w14:paraId="6ECC97C2" w14:textId="77777777" w:rsidR="00CD3163" w:rsidRDefault="00CD3163" w:rsidP="00CD3163">
      <w:pPr>
        <w:tabs>
          <w:tab w:val="left" w:pos="2160"/>
          <w:tab w:val="left" w:pos="4320"/>
          <w:tab w:val="left" w:pos="6480"/>
        </w:tabs>
        <w:ind w:left="360"/>
      </w:pPr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39E6DF98" w14:textId="77777777" w:rsidR="00CD3163" w:rsidRDefault="00CD3163" w:rsidP="00CD3163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</w:pPr>
      <w:r>
        <w:t>Not at all</w:t>
      </w:r>
      <w:r>
        <w:tab/>
        <w:t>Several days</w:t>
      </w:r>
      <w:r>
        <w:tab/>
        <w:t>More than half</w:t>
      </w:r>
      <w:r>
        <w:tab/>
        <w:t>Nearly every day</w:t>
      </w:r>
    </w:p>
    <w:p w14:paraId="691C9645" w14:textId="77777777" w:rsidR="00CD3163" w:rsidRPr="00D627AC" w:rsidRDefault="00CD3163" w:rsidP="00CD3163">
      <w:pPr>
        <w:spacing w:after="0" w:line="240" w:lineRule="auto"/>
        <w:ind w:left="3960" w:firstLine="360"/>
      </w:pPr>
      <w:r>
        <w:t>the days</w:t>
      </w:r>
    </w:p>
    <w:p w14:paraId="08BDBCEC" w14:textId="77777777" w:rsidR="00CD3163" w:rsidRDefault="00B86B10" w:rsidP="00CD3163">
      <w:pPr>
        <w:pStyle w:val="ListParagraph"/>
        <w:numPr>
          <w:ilvl w:val="0"/>
          <w:numId w:val="2"/>
        </w:numPr>
      </w:pPr>
      <w:r w:rsidRPr="00B86B10">
        <w:t>Becoming easily annoyed or irritable</w:t>
      </w:r>
    </w:p>
    <w:p w14:paraId="720553C4" w14:textId="77777777" w:rsidR="00CD3163" w:rsidRDefault="00CD3163" w:rsidP="00CD3163">
      <w:pPr>
        <w:tabs>
          <w:tab w:val="left" w:pos="2160"/>
          <w:tab w:val="left" w:pos="4320"/>
          <w:tab w:val="left" w:pos="6480"/>
        </w:tabs>
        <w:ind w:left="360"/>
      </w:pPr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516B8295" w14:textId="77777777" w:rsidR="00CD3163" w:rsidRDefault="00CD3163" w:rsidP="00CD3163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</w:pPr>
      <w:r>
        <w:t>Not at all</w:t>
      </w:r>
      <w:r>
        <w:tab/>
        <w:t>Several days</w:t>
      </w:r>
      <w:r>
        <w:tab/>
        <w:t>More than half</w:t>
      </w:r>
      <w:r>
        <w:tab/>
        <w:t>Nearly every day</w:t>
      </w:r>
    </w:p>
    <w:p w14:paraId="247D7C0D" w14:textId="77777777" w:rsidR="00CD3163" w:rsidRPr="00D627AC" w:rsidRDefault="00CD3163" w:rsidP="00CD3163">
      <w:pPr>
        <w:spacing w:after="0" w:line="240" w:lineRule="auto"/>
        <w:ind w:left="3960" w:firstLine="360"/>
      </w:pPr>
      <w:r>
        <w:t>the days</w:t>
      </w:r>
    </w:p>
    <w:p w14:paraId="7D0CC41A" w14:textId="77777777" w:rsidR="00CD3163" w:rsidRDefault="00B86B10" w:rsidP="00CD3163">
      <w:pPr>
        <w:pStyle w:val="ListParagraph"/>
        <w:numPr>
          <w:ilvl w:val="0"/>
          <w:numId w:val="2"/>
        </w:numPr>
      </w:pPr>
      <w:r w:rsidRPr="00B86B10">
        <w:t>Feeling afraid as if something awful</w:t>
      </w:r>
      <w:r>
        <w:t xml:space="preserve"> might happen</w:t>
      </w:r>
    </w:p>
    <w:p w14:paraId="6DCC214A" w14:textId="77777777" w:rsidR="00CD3163" w:rsidRDefault="00CD3163" w:rsidP="00CD3163">
      <w:pPr>
        <w:tabs>
          <w:tab w:val="left" w:pos="2160"/>
          <w:tab w:val="left" w:pos="4320"/>
          <w:tab w:val="left" w:pos="6480"/>
        </w:tabs>
        <w:ind w:left="360"/>
      </w:pPr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4B25F9DC" w14:textId="77777777" w:rsidR="00CD3163" w:rsidRDefault="00CD3163" w:rsidP="00CD3163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</w:pPr>
      <w:r>
        <w:t>Not at all</w:t>
      </w:r>
      <w:r>
        <w:tab/>
        <w:t>Several days</w:t>
      </w:r>
      <w:r>
        <w:tab/>
        <w:t>More than half</w:t>
      </w:r>
      <w:r>
        <w:tab/>
        <w:t>Nearly every day</w:t>
      </w:r>
    </w:p>
    <w:p w14:paraId="0AEF4F02" w14:textId="77777777" w:rsidR="00CD3163" w:rsidRPr="00D627AC" w:rsidRDefault="00CD3163" w:rsidP="00CD3163">
      <w:pPr>
        <w:spacing w:after="0" w:line="240" w:lineRule="auto"/>
        <w:ind w:left="3960" w:firstLine="360"/>
      </w:pPr>
      <w:r>
        <w:t>the days</w:t>
      </w:r>
    </w:p>
    <w:p w14:paraId="19B6AA4A" w14:textId="77777777" w:rsidR="00B86B10" w:rsidRDefault="00B86B10" w:rsidP="00CD3163">
      <w:pPr>
        <w:spacing w:after="0" w:line="240" w:lineRule="auto"/>
      </w:pPr>
    </w:p>
    <w:p w14:paraId="0FAF92F5" w14:textId="77777777" w:rsidR="00CD3163" w:rsidRDefault="00B86B10" w:rsidP="00CD3163">
      <w:pPr>
        <w:spacing w:after="0" w:line="240" w:lineRule="auto"/>
      </w:pPr>
      <w:r w:rsidRPr="00B86B10">
        <w:t xml:space="preserve">(For office coding: </w:t>
      </w:r>
      <w:r w:rsidRPr="00B86B10">
        <w:rPr>
          <w:b/>
        </w:rPr>
        <w:t>Total Score T</w:t>
      </w:r>
      <w:r w:rsidRPr="00B86B10">
        <w:t>____ = ____ + ____ + ___</w:t>
      </w:r>
      <w:proofErr w:type="gramStart"/>
      <w:r w:rsidRPr="00B86B10">
        <w:t>_ )</w:t>
      </w:r>
      <w:proofErr w:type="gramEnd"/>
    </w:p>
    <w:p w14:paraId="5DA56BB6" w14:textId="3E5A1CFC" w:rsidR="00B86B10" w:rsidRDefault="00B86B10" w:rsidP="00CD3163">
      <w:pPr>
        <w:spacing w:after="0" w:line="240" w:lineRule="auto"/>
      </w:pPr>
    </w:p>
    <w:p w14:paraId="3EEE3B5B" w14:textId="77777777" w:rsidR="00D804F2" w:rsidRPr="00B86B10" w:rsidRDefault="00D804F2" w:rsidP="00D804F2">
      <w:pPr>
        <w:spacing w:after="0" w:line="240" w:lineRule="auto"/>
        <w:rPr>
          <w:sz w:val="18"/>
          <w:szCs w:val="18"/>
        </w:rPr>
      </w:pPr>
      <w:r w:rsidRPr="00B86B10">
        <w:rPr>
          <w:sz w:val="18"/>
          <w:szCs w:val="18"/>
        </w:rPr>
        <w:t>Developed by Drs. Robert L. Spitzer, Janet B.W. Williams, Kurt Kroenke and colleagues, with an</w:t>
      </w:r>
      <w:r>
        <w:rPr>
          <w:sz w:val="18"/>
          <w:szCs w:val="18"/>
        </w:rPr>
        <w:t xml:space="preserve"> </w:t>
      </w:r>
      <w:r w:rsidRPr="00B86B10">
        <w:rPr>
          <w:sz w:val="18"/>
          <w:szCs w:val="18"/>
        </w:rPr>
        <w:t>educational grant from Pfizer Inc. No permission required to reproduce, translate, display or distribute.</w:t>
      </w:r>
    </w:p>
    <w:p w14:paraId="2216D42D" w14:textId="77777777" w:rsidR="00D804F2" w:rsidRDefault="00D804F2" w:rsidP="00CD3163">
      <w:pPr>
        <w:spacing w:after="0" w:line="240" w:lineRule="auto"/>
      </w:pPr>
    </w:p>
    <w:p w14:paraId="321CDF89" w14:textId="77777777" w:rsidR="00D804F2" w:rsidRDefault="00D804F2">
      <w:r>
        <w:br w:type="page"/>
      </w:r>
    </w:p>
    <w:p w14:paraId="1E1D36C0" w14:textId="77777777" w:rsidR="00D804F2" w:rsidRDefault="00D804F2" w:rsidP="00B86B10">
      <w:pPr>
        <w:spacing w:after="0" w:line="240" w:lineRule="auto"/>
      </w:pPr>
      <w:r>
        <w:lastRenderedPageBreak/>
        <w:t>Notes</w:t>
      </w:r>
    </w:p>
    <w:p w14:paraId="47372B06" w14:textId="57D2EA18" w:rsidR="00D804F2" w:rsidRDefault="00D804F2" w:rsidP="00D804F2">
      <w:pPr>
        <w:pStyle w:val="ListParagraph"/>
        <w:numPr>
          <w:ilvl w:val="0"/>
          <w:numId w:val="3"/>
        </w:numPr>
        <w:spacing w:after="0" w:line="240" w:lineRule="auto"/>
      </w:pPr>
      <w:r>
        <w:t>GAD-7 total score is obtained by adding the score for each of the items (possible range 0 to 21)</w:t>
      </w:r>
    </w:p>
    <w:p w14:paraId="3F9095BF" w14:textId="192BEC60" w:rsidR="00D804F2" w:rsidRDefault="00D804F2" w:rsidP="00D804F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Scores of 5-9 (mild), 10-14 (moderate), and 15-21 (severe) represent thresholds for mild, moderate, and severe anxiety. Using the threshold score of 10, the GAD-7 has </w:t>
      </w:r>
      <w:r w:rsidRPr="00D804F2">
        <w:t>a sensitivity of 89% and a specificity of 82% for generalized anxiety disorder</w:t>
      </w:r>
      <w:r>
        <w:t xml:space="preserve"> </w:t>
      </w:r>
      <w:r w:rsidRPr="00D804F2">
        <w:t>It is moderately good at screening three other common anxiety disorders – panic disorder (sensitivity 74%, specificity 81%), social anxiety disorder (sensitivity 72%, specificity 80%), and post-traumatic stress disorder (sensitivity 66%, specificity 81%).</w:t>
      </w:r>
    </w:p>
    <w:p w14:paraId="1E1F3E64" w14:textId="77777777" w:rsidR="00D804F2" w:rsidRDefault="00D804F2" w:rsidP="00B86B10">
      <w:pPr>
        <w:spacing w:after="0" w:line="240" w:lineRule="auto"/>
      </w:pPr>
    </w:p>
    <w:p w14:paraId="49BAE82A" w14:textId="3B084476" w:rsidR="00D804F2" w:rsidRPr="00D804F2" w:rsidRDefault="00D804F2" w:rsidP="00B86B10">
      <w:pPr>
        <w:spacing w:after="0" w:line="240" w:lineRule="auto"/>
      </w:pPr>
      <w:r w:rsidRPr="00D804F2">
        <w:t>Reference</w:t>
      </w:r>
    </w:p>
    <w:p w14:paraId="349D835C" w14:textId="510F0EE3" w:rsidR="00A614E9" w:rsidRPr="00D804F2" w:rsidRDefault="00A614E9" w:rsidP="00B86B10">
      <w:pPr>
        <w:spacing w:after="0" w:line="240" w:lineRule="auto"/>
      </w:pPr>
      <w:r w:rsidRPr="00D804F2">
        <w:t xml:space="preserve">Spitzer RL, Kroenke K, Williams JBW, </w:t>
      </w:r>
      <w:proofErr w:type="spellStart"/>
      <w:r w:rsidRPr="00D804F2">
        <w:t>Löwe</w:t>
      </w:r>
      <w:proofErr w:type="spellEnd"/>
      <w:r w:rsidRPr="00D804F2">
        <w:t xml:space="preserve"> B. A Brief Measure for Assessing Generalized Anxiety Disorder: The GAD-7. Arch Intern Med. 2006;166(10):1092–1097.</w:t>
      </w:r>
    </w:p>
    <w:sectPr w:rsidR="00A614E9" w:rsidRPr="00D804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F2FE" w14:textId="77777777" w:rsidR="00333EEC" w:rsidRDefault="00333EEC" w:rsidP="00D627AC">
      <w:pPr>
        <w:spacing w:after="0" w:line="240" w:lineRule="auto"/>
      </w:pPr>
      <w:r>
        <w:separator/>
      </w:r>
    </w:p>
  </w:endnote>
  <w:endnote w:type="continuationSeparator" w:id="0">
    <w:p w14:paraId="1885E590" w14:textId="77777777" w:rsidR="00333EEC" w:rsidRDefault="00333EEC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9F84" w14:textId="56BB7A68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D1A53" w14:textId="77777777" w:rsidR="00333EEC" w:rsidRDefault="00333EEC" w:rsidP="00D627AC">
      <w:pPr>
        <w:spacing w:after="0" w:line="240" w:lineRule="auto"/>
      </w:pPr>
      <w:r>
        <w:separator/>
      </w:r>
    </w:p>
  </w:footnote>
  <w:footnote w:type="continuationSeparator" w:id="0">
    <w:p w14:paraId="1AA21118" w14:textId="77777777" w:rsidR="00333EEC" w:rsidRDefault="00333EEC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673D" w14:textId="77777777" w:rsidR="00D627AC" w:rsidRDefault="00D627AC" w:rsidP="00D627AC">
    <w:pPr>
      <w:pStyle w:val="Heading1"/>
    </w:pPr>
    <w:r w:rsidRPr="00D627AC">
      <w:t>Generalized Anxiety Disorder-</w:t>
    </w:r>
    <w:r w:rsidR="00BA6EB5">
      <w:t>7</w:t>
    </w:r>
    <w:r w:rsidRPr="00D627AC">
      <w:t xml:space="preserve"> (GAD-</w:t>
    </w:r>
    <w:r w:rsidR="00BA6EB5">
      <w:t>7</w:t>
    </w:r>
    <w:r w:rsidRPr="00D627AC">
      <w:t xml:space="preserve">) </w:t>
    </w:r>
  </w:p>
  <w:p w14:paraId="69798326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75A92989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E74"/>
    <w:multiLevelType w:val="hybridMultilevel"/>
    <w:tmpl w:val="5C6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928"/>
    <w:multiLevelType w:val="hybridMultilevel"/>
    <w:tmpl w:val="A7BC79FA"/>
    <w:lvl w:ilvl="0" w:tplc="C3BA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202E60"/>
    <w:rsid w:val="002A083D"/>
    <w:rsid w:val="0032660A"/>
    <w:rsid w:val="00333EEC"/>
    <w:rsid w:val="00345FC3"/>
    <w:rsid w:val="003574EE"/>
    <w:rsid w:val="003A549D"/>
    <w:rsid w:val="00407035"/>
    <w:rsid w:val="004A5714"/>
    <w:rsid w:val="00562CB1"/>
    <w:rsid w:val="005D2FF3"/>
    <w:rsid w:val="006D04A1"/>
    <w:rsid w:val="00771921"/>
    <w:rsid w:val="008B4BA4"/>
    <w:rsid w:val="00951305"/>
    <w:rsid w:val="009F4B03"/>
    <w:rsid w:val="00A21BF7"/>
    <w:rsid w:val="00A614E9"/>
    <w:rsid w:val="00A80C33"/>
    <w:rsid w:val="00B86B10"/>
    <w:rsid w:val="00BA6EB5"/>
    <w:rsid w:val="00BC2FE8"/>
    <w:rsid w:val="00C23505"/>
    <w:rsid w:val="00C57AFE"/>
    <w:rsid w:val="00C62123"/>
    <w:rsid w:val="00CD3163"/>
    <w:rsid w:val="00D23A87"/>
    <w:rsid w:val="00D627AC"/>
    <w:rsid w:val="00D804F2"/>
    <w:rsid w:val="00E44F77"/>
    <w:rsid w:val="00E8163C"/>
    <w:rsid w:val="00EE3D00"/>
    <w:rsid w:val="00F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8782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26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2020-06-02T20:00:00Z</dcterms:created>
  <dcterms:modified xsi:type="dcterms:W3CDTF">2020-06-02T20:00:00Z</dcterms:modified>
</cp:coreProperties>
</file>