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788F" w14:textId="77777777" w:rsidR="00EC50A1" w:rsidRPr="00D22577" w:rsidRDefault="00EC50A1" w:rsidP="00EC50A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5709FC0" wp14:editId="4CAD3BB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AFA2A" w14:textId="77777777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CD82FA6" wp14:editId="7CA8C32D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EC9C" w14:textId="77777777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B0DDDD" w14:textId="5A1A76F1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Columbi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a-Suicide Severity Raring Scale (C-SSRS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C1BD0" w14:textId="1E2227B1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access this measure, p</w:t>
      </w:r>
      <w:r w:rsidRPr="004F7634">
        <w:rPr>
          <w:rFonts w:ascii="Calibri" w:hAnsi="Calibri" w:cs="Calibri"/>
          <w:sz w:val="22"/>
          <w:szCs w:val="22"/>
        </w:rPr>
        <w:t xml:space="preserve">lease </w:t>
      </w:r>
      <w:r>
        <w:rPr>
          <w:rFonts w:ascii="Calibri" w:hAnsi="Calibri" w:cs="Calibri"/>
          <w:sz w:val="22"/>
          <w:szCs w:val="22"/>
        </w:rPr>
        <w:t xml:space="preserve">contact the developers </w:t>
      </w:r>
      <w:hyperlink r:id="rId6" w:history="1">
        <w:r w:rsidRPr="00EC50A1">
          <w:rPr>
            <w:rStyle w:val="Hyperlink"/>
            <w:rFonts w:ascii="Calibri" w:hAnsi="Calibri" w:cs="Calibri"/>
            <w:sz w:val="22"/>
            <w:szCs w:val="22"/>
          </w:rPr>
          <w:t>https://cssrs.columbia.edu/the-columbia-scale-c-ssrs/cssrs-for-research/</w:t>
        </w:r>
      </w:hyperlink>
      <w:r w:rsidRPr="004F7634">
        <w:rPr>
          <w:rFonts w:ascii="Calibri" w:hAnsi="Calibri" w:cs="Calibri"/>
          <w:sz w:val="22"/>
          <w:szCs w:val="22"/>
        </w:rPr>
        <w:t xml:space="preserve"> to obtain a license for this measure.</w:t>
      </w:r>
    </w:p>
    <w:p w14:paraId="5703BAB3" w14:textId="77777777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4F7634">
        <w:rPr>
          <w:rFonts w:ascii="Calibri" w:hAnsi="Calibri" w:cs="Calibri"/>
          <w:sz w:val="22"/>
          <w:szCs w:val="22"/>
        </w:rPr>
        <w:t xml:space="preserve">  </w:t>
      </w:r>
    </w:p>
    <w:p w14:paraId="451E5173" w14:textId="77777777" w:rsidR="00EC50A1" w:rsidRPr="00343C18" w:rsidRDefault="00EC50A1" w:rsidP="00EC50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37279340" w14:textId="77777777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48DC5D" w14:textId="77777777" w:rsidR="00EC50A1" w:rsidRPr="00343C18" w:rsidRDefault="00EC50A1" w:rsidP="00EC50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A3A94A7" w14:textId="77777777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65C5B4" w14:textId="77777777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5E47C2" w14:textId="77777777" w:rsidR="00EC50A1" w:rsidRDefault="00EC50A1" w:rsidP="00EC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F3AE40" w14:textId="77777777" w:rsidR="00EC50A1" w:rsidRPr="004F7634" w:rsidRDefault="00EC50A1" w:rsidP="00EC5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52D7EC8A" w14:textId="77777777" w:rsidR="00EC50A1" w:rsidRDefault="00EC50A1"/>
    <w:p w14:paraId="75A4CAD1" w14:textId="459FC19E" w:rsidR="00F91346" w:rsidRDefault="00EC50A1">
      <w:bookmarkStart w:id="0" w:name="_GoBack"/>
      <w:bookmarkEnd w:id="0"/>
    </w:p>
    <w:sectPr w:rsidR="00F9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9C"/>
    <w:rsid w:val="004D7085"/>
    <w:rsid w:val="00725670"/>
    <w:rsid w:val="009910B7"/>
    <w:rsid w:val="009B7367"/>
    <w:rsid w:val="00D8749C"/>
    <w:rsid w:val="00E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77E"/>
  <w15:chartTrackingRefBased/>
  <w15:docId w15:val="{CCC38B24-3FC4-4C7E-99BB-25F7935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4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49C"/>
    <w:rPr>
      <w:color w:val="0563C1"/>
      <w:u w:val="single"/>
    </w:rPr>
  </w:style>
  <w:style w:type="paragraph" w:customStyle="1" w:styleId="paragraph">
    <w:name w:val="paragraph"/>
    <w:basedOn w:val="Normal"/>
    <w:rsid w:val="00EC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C50A1"/>
  </w:style>
  <w:style w:type="character" w:customStyle="1" w:styleId="normaltextrun">
    <w:name w:val="normaltextrun"/>
    <w:basedOn w:val="DefaultParagraphFont"/>
    <w:rsid w:val="00EC50A1"/>
  </w:style>
  <w:style w:type="character" w:styleId="UnresolvedMention">
    <w:name w:val="Unresolved Mention"/>
    <w:basedOn w:val="DefaultParagraphFont"/>
    <w:uiPriority w:val="99"/>
    <w:semiHidden/>
    <w:unhideWhenUsed/>
    <w:rsid w:val="00EC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srs.columbia.edu/the-columbia-scale-c-ssrs/cssrs-for-research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Domenichiello, Anthony (NIH/NINDS) [C]</dc:creator>
  <cp:keywords/>
  <dc:description/>
  <cp:lastModifiedBy>Morgan Addis</cp:lastModifiedBy>
  <cp:revision>3</cp:revision>
  <dcterms:created xsi:type="dcterms:W3CDTF">2022-03-10T15:04:00Z</dcterms:created>
  <dcterms:modified xsi:type="dcterms:W3CDTF">2022-09-23T15:24:00Z</dcterms:modified>
</cp:coreProperties>
</file>