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FA218" w14:textId="77777777" w:rsidR="00C43550" w:rsidRPr="00D22577" w:rsidRDefault="00C43550" w:rsidP="00C4355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noProof/>
          <w:sz w:val="22"/>
          <w:szCs w:val="22"/>
        </w:rPr>
      </w:pPr>
      <w:bookmarkStart w:id="0" w:name="_GoBack"/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A877AD0" wp14:editId="6A7F797E">
            <wp:extent cx="1701800" cy="850900"/>
            <wp:effectExtent l="0" t="0" r="0" b="6350"/>
            <wp:docPr id="2" name="Picture 2" descr="C:\Users\maddis\AppData\Local\Microsoft\Windows\INetCache\Content.MSO\48425C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dis\AppData\Local\Microsoft\Windows\INetCache\Content.MSO\48425CF7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A55B3" w14:textId="77777777" w:rsidR="00C43550" w:rsidRDefault="00C43550" w:rsidP="00C4355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noProof/>
          <w:sz w:val="22"/>
          <w:szCs w:val="22"/>
        </w:rPr>
        <w:drawing>
          <wp:inline distT="0" distB="0" distL="0" distR="0" wp14:anchorId="3764C13F" wp14:editId="2F566BFF">
            <wp:extent cx="5943600" cy="48668"/>
            <wp:effectExtent l="0" t="0" r="0" b="8890"/>
            <wp:docPr id="3" name="Picture 3" descr="C:\Users\maddis\AppData\Local\Microsoft\Windows\INetCache\Content.MSO\35D356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ddis\AppData\Local\Microsoft\Windows\INetCache\Content.MSO\35D3563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668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68BD7" w14:textId="77777777" w:rsidR="00C43550" w:rsidRDefault="00C43550" w:rsidP="00C435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61FB2D0" w14:textId="783522CA" w:rsidR="00C43550" w:rsidRDefault="00C43550" w:rsidP="00C435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b/>
          <w:bCs/>
          <w:sz w:val="22"/>
          <w:szCs w:val="22"/>
        </w:rPr>
        <w:t>Chronic Overlapping Pain Conditions Screener (COPCS)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is Copyrighted.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1BAB22" w14:textId="34028418" w:rsidR="00C43550" w:rsidRDefault="00C43550" w:rsidP="00C4355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444444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To access this measure, please contact </w:t>
      </w:r>
      <w:r>
        <w:rPr>
          <w:rStyle w:val="normaltextrun"/>
          <w:rFonts w:ascii="Calibri" w:hAnsi="Calibri" w:cs="Calibri"/>
          <w:sz w:val="22"/>
          <w:szCs w:val="22"/>
        </w:rPr>
        <w:t xml:space="preserve">the Developer Duke University: </w:t>
      </w:r>
      <w:hyperlink r:id="rId6" w:history="1">
        <w:r w:rsidRPr="00945BB7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https://umich.flintbox.com/purchase/offerings/1131/authorization_requests/new</w:t>
        </w:r>
      </w:hyperlink>
    </w:p>
    <w:p w14:paraId="5580FB76" w14:textId="77777777" w:rsidR="00C43550" w:rsidRPr="00637046" w:rsidRDefault="00C43550" w:rsidP="00C4355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503BBBFA" w14:textId="77777777" w:rsidR="00C43550" w:rsidRPr="00343C18" w:rsidRDefault="00C43550" w:rsidP="00C4355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43C18">
        <w:rPr>
          <w:rStyle w:val="normaltextrun"/>
          <w:rFonts w:ascii="Calibri" w:hAnsi="Calibri" w:cs="Calibri"/>
          <w:bCs/>
          <w:sz w:val="22"/>
          <w:szCs w:val="22"/>
        </w:rPr>
        <w:t>When applying for access, please indicate that you are conducting research as part of the NIH HEAL Initiative:</w:t>
      </w:r>
      <w:r w:rsidRPr="00343C18">
        <w:rPr>
          <w:rStyle w:val="eop"/>
          <w:rFonts w:ascii="Calibri" w:hAnsi="Calibri" w:cs="Calibri"/>
          <w:sz w:val="22"/>
          <w:szCs w:val="22"/>
        </w:rPr>
        <w:t> </w:t>
      </w:r>
    </w:p>
    <w:p w14:paraId="1EA7450E" w14:textId="77777777" w:rsidR="00C43550" w:rsidRDefault="00C43550" w:rsidP="00C435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210FEC2" w14:textId="77777777" w:rsidR="00C43550" w:rsidRPr="00343C18" w:rsidRDefault="00C43550" w:rsidP="00C4355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343C18">
        <w:rPr>
          <w:rStyle w:val="normaltextrun"/>
          <w:rFonts w:ascii="Calibri" w:hAnsi="Calibri" w:cs="Calibri"/>
          <w:b/>
          <w:i/>
          <w:iCs/>
          <w:color w:val="242424"/>
          <w:sz w:val="22"/>
          <w:szCs w:val="22"/>
        </w:rPr>
        <w:t>“Our study is a NIH funded study.  We are part of the HEAL Initiative.”</w:t>
      </w:r>
      <w:r w:rsidRPr="00343C18">
        <w:rPr>
          <w:rStyle w:val="normaltextrun"/>
          <w:rFonts w:ascii="Calibri" w:hAnsi="Calibri" w:cs="Calibri"/>
          <w:b/>
          <w:sz w:val="22"/>
          <w:szCs w:val="22"/>
        </w:rPr>
        <w:t xml:space="preserve"> </w:t>
      </w:r>
      <w:r w:rsidRPr="00343C18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310A15B2" w14:textId="77777777" w:rsidR="00C43550" w:rsidRDefault="00C43550" w:rsidP="00C435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AEF107F" w14:textId="77777777" w:rsidR="00C43550" w:rsidRDefault="00C43550" w:rsidP="00C4355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Once you have license permission, please share your email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confirmation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 with </w:t>
      </w:r>
      <w:hyperlink r:id="rId7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HEAL_CDE@hsc.utah.edu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for access to the NIH HEAL Initiative’s CDE for this measure.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58D93C" w14:textId="77777777" w:rsidR="00C43550" w:rsidRDefault="00C43550" w:rsidP="00C435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B92D1CE" w14:textId="5E510576" w:rsidR="00C43550" w:rsidRDefault="00C43550" w:rsidP="00C4355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English </w:t>
      </w:r>
      <w:r>
        <w:rPr>
          <w:rStyle w:val="normaltextrun"/>
          <w:rFonts w:ascii="Calibri" w:hAnsi="Calibri" w:cs="Calibri"/>
          <w:sz w:val="22"/>
          <w:szCs w:val="22"/>
        </w:rPr>
        <w:t>CRF is available.</w:t>
      </w:r>
    </w:p>
    <w:bookmarkEnd w:id="0"/>
    <w:p w14:paraId="5EB3E3AE" w14:textId="77777777" w:rsidR="00C43550" w:rsidRDefault="00C43550"/>
    <w:p w14:paraId="5F3FCC79" w14:textId="29848511" w:rsidR="000C11AB" w:rsidRDefault="00C43550"/>
    <w:sectPr w:rsidR="000C1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5F"/>
    <w:rsid w:val="001C1814"/>
    <w:rsid w:val="009C035F"/>
    <w:rsid w:val="00BE323C"/>
    <w:rsid w:val="00C43550"/>
    <w:rsid w:val="00CC1518"/>
    <w:rsid w:val="00EA5966"/>
    <w:rsid w:val="00EF46D2"/>
    <w:rsid w:val="00F5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EA8F"/>
  <w15:chartTrackingRefBased/>
  <w15:docId w15:val="{773FC7C1-D066-4502-B133-AC608181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814"/>
    <w:rPr>
      <w:color w:val="0563C1"/>
      <w:u w:val="single"/>
    </w:rPr>
  </w:style>
  <w:style w:type="paragraph" w:customStyle="1" w:styleId="paragraph">
    <w:name w:val="paragraph"/>
    <w:basedOn w:val="Normal"/>
    <w:rsid w:val="00C43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C43550"/>
  </w:style>
  <w:style w:type="character" w:customStyle="1" w:styleId="normaltextrun">
    <w:name w:val="normaltextrun"/>
    <w:basedOn w:val="DefaultParagraphFont"/>
    <w:rsid w:val="00C43550"/>
  </w:style>
  <w:style w:type="character" w:styleId="UnresolvedMention">
    <w:name w:val="Unresolved Mention"/>
    <w:basedOn w:val="DefaultParagraphFont"/>
    <w:uiPriority w:val="99"/>
    <w:semiHidden/>
    <w:unhideWhenUsed/>
    <w:rsid w:val="00C43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AL_CDE@hsc.utah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mich.flintbox.com/purchase/offerings/1131/authorization_requests/new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Wandner, Laura (NIH/NINDS) [E]</dc:creator>
  <cp:keywords/>
  <dc:description/>
  <cp:lastModifiedBy>Morgan Addis</cp:lastModifiedBy>
  <cp:revision>3</cp:revision>
  <dcterms:created xsi:type="dcterms:W3CDTF">2020-03-13T20:36:00Z</dcterms:created>
  <dcterms:modified xsi:type="dcterms:W3CDTF">2022-09-23T15:05:00Z</dcterms:modified>
</cp:coreProperties>
</file>