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E671" w14:textId="6C7E0242" w:rsidR="00EB2148" w:rsidRDefault="54E9E990" w:rsidP="3CDD66FE">
      <w:r>
        <w:rPr>
          <w:noProof/>
        </w:rPr>
        <w:drawing>
          <wp:inline distT="0" distB="0" distL="0" distR="0" wp14:anchorId="1A13DBCD" wp14:editId="02D73C49">
            <wp:extent cx="1466849" cy="733425"/>
            <wp:effectExtent l="0" t="0" r="0" b="0"/>
            <wp:docPr id="209841109" name="Picture 20984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49" cy="733425"/>
                    </a:xfrm>
                    <a:prstGeom prst="rect">
                      <a:avLst/>
                    </a:prstGeom>
                  </pic:spPr>
                </pic:pic>
              </a:graphicData>
            </a:graphic>
          </wp:inline>
        </w:drawing>
      </w:r>
      <w:r w:rsidR="00933352">
        <w:rPr>
          <w:noProof/>
        </w:rPr>
        <mc:AlternateContent>
          <mc:Choice Requires="wps">
            <w:drawing>
              <wp:inline distT="0" distB="0" distL="0" distR="0" wp14:anchorId="0692B59B" wp14:editId="1C9C4EB4">
                <wp:extent cx="6169660" cy="0"/>
                <wp:effectExtent l="0" t="19050" r="21590" b="19050"/>
                <wp:docPr id="1415867129" name="Straight Arrow Connector 1"/>
                <wp:cNvGraphicFramePr/>
                <a:graphic xmlns:a="http://schemas.openxmlformats.org/drawingml/2006/main">
                  <a:graphicData uri="http://schemas.microsoft.com/office/word/2010/wordprocessingShape">
                    <wps:wsp>
                      <wps:cNvCnPr/>
                      <wps:spPr>
                        <a:xfrm>
                          <a:off x="0" y="0"/>
                          <a:ext cx="6169660" cy="0"/>
                        </a:xfrm>
                        <a:prstGeom prst="straightConnector1">
                          <a:avLst/>
                        </a:prstGeom>
                        <a:ln w="28575">
                          <a:solidFill>
                            <a:srgbClr val="5E1D40"/>
                          </a:solidFill>
                        </a:ln>
                      </wps:spPr>
                      <wps:style>
                        <a:lnRef idx="1">
                          <a:schemeClr val="accent1"/>
                        </a:lnRef>
                        <a:fillRef idx="0">
                          <a:schemeClr val="accent1"/>
                        </a:fillRef>
                        <a:effectRef idx="0">
                          <a:scrgbClr r="0" g="0" b="0"/>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mc:AlternateContent>
      </w:r>
    </w:p>
    <w:p w14:paraId="2C078E63" w14:textId="614BD718" w:rsidR="00EB2148" w:rsidRDefault="51712467" w:rsidP="31692705">
      <w:bookmarkStart w:id="0" w:name="_Int_BYn3fHhm"/>
      <w:r>
        <w:t xml:space="preserve">The </w:t>
      </w:r>
      <w:proofErr w:type="spellStart"/>
      <w:r w:rsidR="00933352" w:rsidRPr="00933352">
        <w:rPr>
          <w:b/>
          <w:bCs/>
        </w:rPr>
        <w:t>Altarum</w:t>
      </w:r>
      <w:proofErr w:type="spellEnd"/>
      <w:r w:rsidR="00933352" w:rsidRPr="00933352">
        <w:rPr>
          <w:b/>
          <w:bCs/>
        </w:rPr>
        <w:t xml:space="preserve"> Consumer Engagement (ACE) Measure</w:t>
      </w:r>
      <w:r w:rsidR="00933352">
        <w:rPr>
          <w:b/>
          <w:bCs/>
        </w:rPr>
        <w:t xml:space="preserve"> </w:t>
      </w:r>
      <w:r>
        <w:t xml:space="preserve">is </w:t>
      </w:r>
      <w:r w:rsidR="7FF7C07C">
        <w:t>C</w:t>
      </w:r>
      <w:r>
        <w:t>opyrighted.</w:t>
      </w:r>
      <w:bookmarkEnd w:id="0"/>
      <w:r>
        <w:t xml:space="preserve"> </w:t>
      </w:r>
    </w:p>
    <w:p w14:paraId="4A97BA8F" w14:textId="259B2B20" w:rsidR="2B87E64A" w:rsidRDefault="2B87E64A" w:rsidP="2B87E64A">
      <w:r>
        <w:t xml:space="preserve">To access this measure, please </w:t>
      </w:r>
      <w:r w:rsidR="00933352">
        <w:t xml:space="preserve">email </w:t>
      </w:r>
      <w:hyperlink r:id="rId10" w:history="1">
        <w:r w:rsidR="00694631" w:rsidRPr="00E209D1">
          <w:rPr>
            <w:rStyle w:val="Hyperlink"/>
          </w:rPr>
          <w:t>chris.duke@altarum.org</w:t>
        </w:r>
      </w:hyperlink>
      <w:r w:rsidR="00694631">
        <w:t xml:space="preserve">. </w:t>
      </w:r>
    </w:p>
    <w:p w14:paraId="4CD23F4B" w14:textId="34082C06" w:rsidR="00694631" w:rsidRDefault="00694631" w:rsidP="00694631">
      <w:pPr>
        <w:ind w:left="720"/>
      </w:pPr>
      <w:r>
        <w:t xml:space="preserve">According to Chris Duke, </w:t>
      </w:r>
      <w:r w:rsidRPr="00694631">
        <w:rPr>
          <w:i/>
        </w:rPr>
        <w:t>“</w:t>
      </w:r>
      <w:r w:rsidRPr="00694631">
        <w:rPr>
          <w:i/>
        </w:rPr>
        <w:t xml:space="preserve">Projects can use ACE with up to 200 participants per year (unlimited uses per participant) at no cost, and student licenses may use ACE with up to 1000 participants per year at no cost. Otherwise, licensing currently costs 50 cents per participant per year (Feb 2023), with minimum licensing requirement and discounts for </w:t>
      </w:r>
      <w:bookmarkStart w:id="1" w:name="_GoBack"/>
      <w:bookmarkEnd w:id="1"/>
      <w:r w:rsidRPr="00694631">
        <w:rPr>
          <w:i/>
        </w:rPr>
        <w:t>higher volumes.</w:t>
      </w:r>
      <w:r w:rsidRPr="00694631">
        <w:rPr>
          <w:i/>
        </w:rPr>
        <w:t>”</w:t>
      </w:r>
    </w:p>
    <w:p w14:paraId="07D9E19B" w14:textId="54C9A96A" w:rsidR="17019185" w:rsidRDefault="17019185">
      <w:r w:rsidRPr="44118D0B">
        <w:rPr>
          <w:rFonts w:ascii="Calibri" w:eastAsia="Calibri" w:hAnsi="Calibri" w:cs="Calibri"/>
          <w:b/>
          <w:bCs/>
        </w:rPr>
        <w:t>When applying for access, please indicate that you are conducting research as part of the NIH HEAL Initiative:</w:t>
      </w:r>
    </w:p>
    <w:p w14:paraId="4EF3CBF5" w14:textId="282E3FDE" w:rsidR="17019185" w:rsidRDefault="17019185" w:rsidP="44118D0B">
      <w:pPr>
        <w:rPr>
          <w:rFonts w:ascii="Calibri" w:eastAsia="Calibri" w:hAnsi="Calibri" w:cs="Calibri"/>
          <w:i/>
          <w:iCs/>
        </w:rPr>
      </w:pPr>
      <w:r w:rsidRPr="44118D0B">
        <w:rPr>
          <w:rFonts w:ascii="Calibri" w:eastAsia="Calibri" w:hAnsi="Calibri" w:cs="Calibri"/>
          <w:i/>
          <w:iCs/>
          <w:color w:val="242424"/>
        </w:rPr>
        <w:t>“Our study is a NIH funded study.  We are part of the HEAL Initiative.”</w:t>
      </w:r>
      <w:r w:rsidRPr="44118D0B">
        <w:rPr>
          <w:rFonts w:ascii="Calibri" w:eastAsia="Calibri" w:hAnsi="Calibri" w:cs="Calibri"/>
        </w:rPr>
        <w:t xml:space="preserve"> </w:t>
      </w:r>
    </w:p>
    <w:p w14:paraId="34D76957" w14:textId="463557BA" w:rsidR="17019185" w:rsidRDefault="17019185">
      <w:r w:rsidRPr="44118D0B">
        <w:rPr>
          <w:rFonts w:ascii="Calibri" w:eastAsia="Calibri" w:hAnsi="Calibri" w:cs="Calibri"/>
        </w:rPr>
        <w:t xml:space="preserve">Once you have permission, please share your email </w:t>
      </w:r>
      <w:r w:rsidRPr="44118D0B">
        <w:rPr>
          <w:rFonts w:ascii="Calibri" w:eastAsia="Calibri" w:hAnsi="Calibri" w:cs="Calibri"/>
          <w:b/>
          <w:bCs/>
        </w:rPr>
        <w:t>confirmation</w:t>
      </w:r>
      <w:r w:rsidRPr="44118D0B">
        <w:rPr>
          <w:rFonts w:ascii="Calibri" w:eastAsia="Calibri" w:hAnsi="Calibri" w:cs="Calibri"/>
        </w:rPr>
        <w:t xml:space="preserve"> with </w:t>
      </w:r>
      <w:hyperlink r:id="rId11">
        <w:r w:rsidRPr="44118D0B">
          <w:rPr>
            <w:rStyle w:val="Hyperlink"/>
            <w:rFonts w:ascii="Calibri" w:eastAsia="Calibri" w:hAnsi="Calibri" w:cs="Calibri"/>
          </w:rPr>
          <w:t>HEAL_CDE@hsc.utah.edu</w:t>
        </w:r>
      </w:hyperlink>
      <w:r w:rsidRPr="44118D0B">
        <w:rPr>
          <w:rFonts w:ascii="Calibri" w:eastAsia="Calibri" w:hAnsi="Calibri" w:cs="Calibri"/>
        </w:rPr>
        <w:t xml:space="preserve"> for access to the NIH HEAL Initiative’s CDE for this measure. </w:t>
      </w:r>
    </w:p>
    <w:p w14:paraId="5C0F855F" w14:textId="4E04CCF9" w:rsidR="17019185" w:rsidRDefault="46A1EA99" w:rsidP="44118D0B">
      <w:r w:rsidRPr="523000E8">
        <w:rPr>
          <w:rFonts w:ascii="Calibri" w:eastAsia="Calibri" w:hAnsi="Calibri" w:cs="Calibri"/>
        </w:rPr>
        <w:t xml:space="preserve">An </w:t>
      </w:r>
      <w:r w:rsidR="17019185" w:rsidRPr="523000E8">
        <w:rPr>
          <w:rFonts w:ascii="Calibri" w:eastAsia="Calibri" w:hAnsi="Calibri" w:cs="Calibri"/>
        </w:rPr>
        <w:t xml:space="preserve">English CRF </w:t>
      </w:r>
      <w:r w:rsidR="6CA5E5E3" w:rsidRPr="523000E8">
        <w:rPr>
          <w:rFonts w:ascii="Calibri" w:eastAsia="Calibri" w:hAnsi="Calibri" w:cs="Calibri"/>
        </w:rPr>
        <w:t>is</w:t>
      </w:r>
      <w:r w:rsidR="17019185" w:rsidRPr="523000E8">
        <w:rPr>
          <w:rFonts w:ascii="Calibri" w:eastAsia="Calibri" w:hAnsi="Calibri" w:cs="Calibri"/>
        </w:rPr>
        <w:t xml:space="preserve"> available for this measure.</w:t>
      </w:r>
    </w:p>
    <w:p w14:paraId="50FF14CC" w14:textId="63111330" w:rsidR="31692705" w:rsidRDefault="31692705" w:rsidP="31692705"/>
    <w:p w14:paraId="12152FCC" w14:textId="6BEB0625" w:rsidR="3CDD66FE" w:rsidRDefault="3CDD66FE" w:rsidP="3CDD66FE"/>
    <w:p w14:paraId="49C989D9" w14:textId="06AD7D9A" w:rsidR="3CDD66FE" w:rsidRDefault="3CDD66FE" w:rsidP="3CDD66FE"/>
    <w:p w14:paraId="6C5A5751" w14:textId="416F9789" w:rsidR="3CDD66FE" w:rsidRDefault="3CDD66FE" w:rsidP="3CDD66FE"/>
    <w:p w14:paraId="1A49045D" w14:textId="1724CE24" w:rsidR="3CDD66FE" w:rsidRDefault="3CDD66FE" w:rsidP="3CDD66FE"/>
    <w:sectPr w:rsidR="3CDD66F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689F" w14:textId="77777777" w:rsidR="00860276" w:rsidRDefault="00860276">
      <w:pPr>
        <w:spacing w:after="0" w:line="240" w:lineRule="auto"/>
      </w:pPr>
      <w:r>
        <w:separator/>
      </w:r>
    </w:p>
  </w:endnote>
  <w:endnote w:type="continuationSeparator" w:id="0">
    <w:p w14:paraId="00507FA4" w14:textId="77777777" w:rsidR="00860276" w:rsidRDefault="0086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244691D" w14:paraId="118A19D4" w14:textId="77777777" w:rsidTr="4244691D">
      <w:tc>
        <w:tcPr>
          <w:tcW w:w="3120" w:type="dxa"/>
        </w:tcPr>
        <w:p w14:paraId="59838B5D" w14:textId="7C3E7268" w:rsidR="4244691D" w:rsidRDefault="4244691D" w:rsidP="4244691D">
          <w:pPr>
            <w:pStyle w:val="Header"/>
            <w:ind w:left="-115"/>
          </w:pPr>
        </w:p>
      </w:tc>
      <w:tc>
        <w:tcPr>
          <w:tcW w:w="3120" w:type="dxa"/>
        </w:tcPr>
        <w:p w14:paraId="637FDD11" w14:textId="062823E5" w:rsidR="4244691D" w:rsidRDefault="4244691D" w:rsidP="4244691D">
          <w:pPr>
            <w:pStyle w:val="Header"/>
            <w:jc w:val="center"/>
          </w:pPr>
        </w:p>
      </w:tc>
      <w:tc>
        <w:tcPr>
          <w:tcW w:w="3120" w:type="dxa"/>
        </w:tcPr>
        <w:p w14:paraId="13C22763" w14:textId="752AF385" w:rsidR="4244691D" w:rsidRDefault="4244691D" w:rsidP="4244691D">
          <w:pPr>
            <w:pStyle w:val="Header"/>
            <w:ind w:right="-115"/>
            <w:jc w:val="right"/>
          </w:pPr>
        </w:p>
      </w:tc>
    </w:tr>
  </w:tbl>
  <w:p w14:paraId="0BB5C799" w14:textId="583232C3" w:rsidR="4244691D" w:rsidRDefault="4244691D" w:rsidP="4244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13831" w14:textId="77777777" w:rsidR="00860276" w:rsidRDefault="00860276">
      <w:pPr>
        <w:spacing w:after="0" w:line="240" w:lineRule="auto"/>
      </w:pPr>
      <w:r>
        <w:separator/>
      </w:r>
    </w:p>
  </w:footnote>
  <w:footnote w:type="continuationSeparator" w:id="0">
    <w:p w14:paraId="404F71D0" w14:textId="77777777" w:rsidR="00860276" w:rsidRDefault="00860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244691D" w14:paraId="020F6F63" w14:textId="77777777" w:rsidTr="4244691D">
      <w:tc>
        <w:tcPr>
          <w:tcW w:w="3120" w:type="dxa"/>
        </w:tcPr>
        <w:p w14:paraId="3EAE2865" w14:textId="45DD18F3" w:rsidR="4244691D" w:rsidRDefault="4244691D" w:rsidP="4244691D">
          <w:pPr>
            <w:pStyle w:val="Header"/>
            <w:ind w:left="-115"/>
          </w:pPr>
        </w:p>
      </w:tc>
      <w:tc>
        <w:tcPr>
          <w:tcW w:w="3120" w:type="dxa"/>
        </w:tcPr>
        <w:p w14:paraId="1E14909E" w14:textId="32BE1773" w:rsidR="4244691D" w:rsidRDefault="4244691D" w:rsidP="4244691D">
          <w:pPr>
            <w:pStyle w:val="Header"/>
            <w:jc w:val="center"/>
          </w:pPr>
        </w:p>
      </w:tc>
      <w:tc>
        <w:tcPr>
          <w:tcW w:w="3120" w:type="dxa"/>
        </w:tcPr>
        <w:p w14:paraId="618A4A09" w14:textId="2162F94C" w:rsidR="4244691D" w:rsidRDefault="4244691D" w:rsidP="4244691D">
          <w:pPr>
            <w:pStyle w:val="Header"/>
            <w:ind w:right="-115"/>
            <w:jc w:val="right"/>
          </w:pPr>
        </w:p>
      </w:tc>
    </w:tr>
  </w:tbl>
  <w:p w14:paraId="78FF46C2" w14:textId="1D3EFE73" w:rsidR="4244691D" w:rsidRDefault="4244691D" w:rsidP="4244691D">
    <w:pPr>
      <w:pStyle w:val="Header"/>
    </w:pPr>
  </w:p>
</w:hdr>
</file>

<file path=word/intelligence2.xml><?xml version="1.0" encoding="utf-8"?>
<int2:intelligence xmlns:int2="http://schemas.microsoft.com/office/intelligence/2020/intelligence">
  <int2:observations>
    <int2:bookmark int2:bookmarkName="_Int_LjnmG1fm" int2:invalidationBookmarkName="" int2:hashCode="rK6ArDd2tVag/w" int2:id="NkyoCglt">
      <int2:state int2:type="WordDesignerPullQuotesAnnotation" int2:value="Reviewed"/>
    </int2:bookmark>
    <int2:bookmark int2:bookmarkName="_Int_BYn3fHhm" int2:invalidationBookmarkName="" int2:hashCode="m09Xenf6/u1HRA" int2:id="IXfNdwMj">
      <int2:state int2:type="WordDesignerPullQuotes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ECB2D6"/>
    <w:rsid w:val="00694631"/>
    <w:rsid w:val="00860276"/>
    <w:rsid w:val="00933352"/>
    <w:rsid w:val="00A35A01"/>
    <w:rsid w:val="00EB2148"/>
    <w:rsid w:val="040416F3"/>
    <w:rsid w:val="05846999"/>
    <w:rsid w:val="05B94697"/>
    <w:rsid w:val="06620EE1"/>
    <w:rsid w:val="1336647E"/>
    <w:rsid w:val="17019185"/>
    <w:rsid w:val="1ACD7B26"/>
    <w:rsid w:val="20B357D2"/>
    <w:rsid w:val="22837AC8"/>
    <w:rsid w:val="2317373F"/>
    <w:rsid w:val="249ECAB2"/>
    <w:rsid w:val="255265A4"/>
    <w:rsid w:val="255DF2AF"/>
    <w:rsid w:val="26C806DA"/>
    <w:rsid w:val="26E8F85E"/>
    <w:rsid w:val="29B22CAA"/>
    <w:rsid w:val="2A5316DB"/>
    <w:rsid w:val="2B4056F1"/>
    <w:rsid w:val="2B87E64A"/>
    <w:rsid w:val="2BE7DF77"/>
    <w:rsid w:val="2DBFF69C"/>
    <w:rsid w:val="2DD88EA6"/>
    <w:rsid w:val="31692705"/>
    <w:rsid w:val="365C4C61"/>
    <w:rsid w:val="36778755"/>
    <w:rsid w:val="3C3F80F3"/>
    <w:rsid w:val="3CDD66FE"/>
    <w:rsid w:val="3D2D2FFB"/>
    <w:rsid w:val="3E29CEB9"/>
    <w:rsid w:val="4244691D"/>
    <w:rsid w:val="43E75CBB"/>
    <w:rsid w:val="44118D0B"/>
    <w:rsid w:val="4494F341"/>
    <w:rsid w:val="44B24566"/>
    <w:rsid w:val="45B81763"/>
    <w:rsid w:val="45E59DB1"/>
    <w:rsid w:val="46926610"/>
    <w:rsid w:val="46A1EA99"/>
    <w:rsid w:val="47C7D534"/>
    <w:rsid w:val="4980F196"/>
    <w:rsid w:val="4B957E44"/>
    <w:rsid w:val="4BE7E910"/>
    <w:rsid w:val="4E4E2F0E"/>
    <w:rsid w:val="4EC6AA4A"/>
    <w:rsid w:val="4FBC1C9C"/>
    <w:rsid w:val="51712467"/>
    <w:rsid w:val="523000E8"/>
    <w:rsid w:val="52809334"/>
    <w:rsid w:val="52A47D96"/>
    <w:rsid w:val="5373F1BB"/>
    <w:rsid w:val="54E9E990"/>
    <w:rsid w:val="5CBFE25E"/>
    <w:rsid w:val="60688CD7"/>
    <w:rsid w:val="60ECB2D6"/>
    <w:rsid w:val="61CD74BE"/>
    <w:rsid w:val="634F5792"/>
    <w:rsid w:val="688B3C09"/>
    <w:rsid w:val="698D8F49"/>
    <w:rsid w:val="6CA5E5E3"/>
    <w:rsid w:val="6FD95455"/>
    <w:rsid w:val="73695C97"/>
    <w:rsid w:val="7674A29A"/>
    <w:rsid w:val="7FF7C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B2D6"/>
  <w15:chartTrackingRefBased/>
  <w15:docId w15:val="{A92D02A2-9AB8-4E12-A76F-BA5D9A8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69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195246">
      <w:bodyDiv w:val="1"/>
      <w:marLeft w:val="0"/>
      <w:marRight w:val="0"/>
      <w:marTop w:val="0"/>
      <w:marBottom w:val="0"/>
      <w:divBdr>
        <w:top w:val="none" w:sz="0" w:space="0" w:color="auto"/>
        <w:left w:val="none" w:sz="0" w:space="0" w:color="auto"/>
        <w:bottom w:val="none" w:sz="0" w:space="0" w:color="auto"/>
        <w:right w:val="none" w:sz="0" w:space="0" w:color="auto"/>
      </w:divBdr>
      <w:divsChild>
        <w:div w:id="189021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L_CDE@hsc.utah.edu" TargetMode="External"/><Relationship Id="R027a229aaed44d57" Type="http://schemas.microsoft.com/office/2020/10/relationships/intelligence" Target="intelligence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ris.duke@altarum.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c5b6de-97b4-46e4-a1f7-d0726ce734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E8CA592AEB1D4E8B1F02919920D36A" ma:contentTypeVersion="12" ma:contentTypeDescription="Create a new document." ma:contentTypeScope="" ma:versionID="ed5e9937df115737059dbdc01ae2442c">
  <xsd:schema xmlns:xsd="http://www.w3.org/2001/XMLSchema" xmlns:xs="http://www.w3.org/2001/XMLSchema" xmlns:p="http://schemas.microsoft.com/office/2006/metadata/properties" xmlns:ns3="77b3b3a5-cd7a-4aab-9095-d785936e0502" xmlns:ns4="b9c5b6de-97b4-46e4-a1f7-d0726ce73449" targetNamespace="http://schemas.microsoft.com/office/2006/metadata/properties" ma:root="true" ma:fieldsID="a0e80ddbc4b85c25903fdfa66c459d7b" ns3:_="" ns4:_="">
    <xsd:import namespace="77b3b3a5-cd7a-4aab-9095-d785936e0502"/>
    <xsd:import namespace="b9c5b6de-97b4-46e4-a1f7-d0726ce734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3b3a5-cd7a-4aab-9095-d785936e05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5b6de-97b4-46e4-a1f7-d0726ce734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8D1EB-A8A3-4F1F-BA7B-F41143FB9840}">
  <ds:schemaRefs>
    <ds:schemaRef ds:uri="http://schemas.microsoft.com/office/2006/metadata/properties"/>
    <ds:schemaRef ds:uri="http://schemas.microsoft.com/office/infopath/2007/PartnerControls"/>
    <ds:schemaRef ds:uri="b9c5b6de-97b4-46e4-a1f7-d0726ce73449"/>
  </ds:schemaRefs>
</ds:datastoreItem>
</file>

<file path=customXml/itemProps2.xml><?xml version="1.0" encoding="utf-8"?>
<ds:datastoreItem xmlns:ds="http://schemas.openxmlformats.org/officeDocument/2006/customXml" ds:itemID="{4520E7F7-BE84-48E1-A5B1-F1703D777313}">
  <ds:schemaRefs>
    <ds:schemaRef ds:uri="http://schemas.microsoft.com/sharepoint/v3/contenttype/forms"/>
  </ds:schemaRefs>
</ds:datastoreItem>
</file>

<file path=customXml/itemProps3.xml><?xml version="1.0" encoding="utf-8"?>
<ds:datastoreItem xmlns:ds="http://schemas.openxmlformats.org/officeDocument/2006/customXml" ds:itemID="{F42CFC64-E516-46A6-A29D-6535E91EC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3b3a5-cd7a-4aab-9095-d785936e0502"/>
    <ds:schemaRef ds:uri="b9c5b6de-97b4-46e4-a1f7-d0726ce73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Siddons</dc:creator>
  <cp:keywords/>
  <dc:description/>
  <cp:lastModifiedBy>Carolyn Conlin</cp:lastModifiedBy>
  <cp:revision>3</cp:revision>
  <dcterms:created xsi:type="dcterms:W3CDTF">2023-01-26T17:03:00Z</dcterms:created>
  <dcterms:modified xsi:type="dcterms:W3CDTF">2023-04-13T16:33:00Z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0x0101006BE8CA592AEB1D4E8B1F02919920D36A</vt:lpwstr>
  </property>
</Properties>
</file>